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74CA3CFF" wp14:editId="0D930760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AE26A6" w:rsidRDefault="00AF5F34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Pr="00AE03A5" w:rsidRDefault="00AE03A5" w:rsidP="000D6F3B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6F3B" w:rsidRDefault="000D6F3B" w:rsidP="000D6F3B">
      <w:pPr>
        <w:pStyle w:val="Brezrazmikov"/>
        <w:jc w:val="both"/>
      </w:pPr>
      <w:r>
        <w:t>Štev. 014-</w:t>
      </w:r>
      <w:r w:rsidR="00AE03A5">
        <w:t>4</w:t>
      </w:r>
      <w:r>
        <w:t>/20</w:t>
      </w:r>
      <w:r w:rsidR="00AE03A5">
        <w:t>21-</w:t>
      </w:r>
      <w:r w:rsidR="0092742F">
        <w:t>9</w:t>
      </w:r>
    </w:p>
    <w:p w:rsidR="000D6F3B" w:rsidRDefault="000D6F3B" w:rsidP="000D6F3B">
      <w:pPr>
        <w:pStyle w:val="Brezrazmikov"/>
        <w:jc w:val="both"/>
      </w:pPr>
      <w:r>
        <w:t xml:space="preserve">Dne  </w:t>
      </w:r>
      <w:r w:rsidR="0092742F">
        <w:t>7.3.2024</w:t>
      </w:r>
      <w:bookmarkStart w:id="0" w:name="_GoBack"/>
      <w:bookmarkEnd w:id="0"/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Default="00AE03A5" w:rsidP="000D6F3B">
      <w:pPr>
        <w:pStyle w:val="Brezrazmikov"/>
        <w:jc w:val="both"/>
      </w:pPr>
      <w:r>
        <w:t xml:space="preserve">Na podlagi </w:t>
      </w:r>
      <w:r w:rsidR="000D6F3B">
        <w:t xml:space="preserve">20. </w:t>
      </w:r>
      <w:r>
        <w:t>č</w:t>
      </w:r>
      <w:r w:rsidR="000D6F3B">
        <w:t>lena Statuta Občine Kidričevo (Uradno glasilo slovenskih občin št. 62/19</w:t>
      </w:r>
      <w:r>
        <w:t xml:space="preserve"> in 16/18</w:t>
      </w:r>
      <w:r w:rsidR="000D6F3B">
        <w:t xml:space="preserve">) in 52. </w:t>
      </w:r>
      <w:r w:rsidR="0043074C">
        <w:t>č</w:t>
      </w:r>
      <w:r w:rsidR="000D6F3B">
        <w:t>lena Poslovnika Občinskega sveta Občine Kidričevo</w:t>
      </w:r>
      <w:r>
        <w:t xml:space="preserve"> (Uradno glasilo slovenskih občin, št. 36/17 in 16/18)</w:t>
      </w:r>
      <w:r w:rsidR="000D6F3B">
        <w:t>, komisija za mandatna vprašanja, volitve in imenovanja predlaga občinskemu svetu Občine Kidričevo, da sprejme naslednji</w:t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D6F3B" w:rsidRDefault="000D6F3B" w:rsidP="000D6F3B">
      <w:pPr>
        <w:pStyle w:val="Brezrazmikov"/>
        <w:jc w:val="center"/>
        <w:rPr>
          <w:b/>
          <w:sz w:val="28"/>
        </w:rPr>
      </w:pPr>
    </w:p>
    <w:p w:rsidR="000D6F3B" w:rsidRDefault="000D6F3B" w:rsidP="000D6F3B">
      <w:pPr>
        <w:pStyle w:val="Brezrazmikov"/>
        <w:jc w:val="center"/>
        <w:rPr>
          <w:b/>
          <w:sz w:val="28"/>
        </w:rPr>
      </w:pPr>
    </w:p>
    <w:p w:rsidR="000D6F3B" w:rsidRDefault="000D6F3B" w:rsidP="000D6F3B">
      <w:pPr>
        <w:pStyle w:val="Brezrazmikov"/>
        <w:jc w:val="both"/>
      </w:pPr>
      <w:r>
        <w:t xml:space="preserve">Komisija za mandatna vprašanja, volitve in imenovanja predlaga občinskemu svetu Občine Kidričevo, da poda soglasje k </w:t>
      </w:r>
      <w:r w:rsidR="0043074C">
        <w:t>razrešitvi</w:t>
      </w:r>
      <w:r>
        <w:t xml:space="preserve"> </w:t>
      </w:r>
      <w:r w:rsidR="00AE03A5">
        <w:t xml:space="preserve">Miroslava Mihaliča, kot direktorja Lekarn Ptuj. </w:t>
      </w:r>
      <w:r>
        <w:t xml:space="preserve"> </w:t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Pr="000D6F3B" w:rsidRDefault="000D6F3B" w:rsidP="000D6F3B">
      <w:pPr>
        <w:pStyle w:val="Brezrazmikov"/>
        <w:jc w:val="center"/>
        <w:rPr>
          <w:b/>
        </w:rPr>
      </w:pPr>
      <w:r>
        <w:rPr>
          <w:b/>
        </w:rPr>
        <w:t>O b r a z l o ž i t e v</w:t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  <w:r>
        <w:t xml:space="preserve">Komisija za mandatna vprašanja, volitve in imenovanja je s strani sveta zavoda Lekarn Ptuj prejela predlog za podajo soglasja k </w:t>
      </w:r>
      <w:r w:rsidR="0043074C">
        <w:t>razrešitvi</w:t>
      </w:r>
      <w:r>
        <w:t xml:space="preserve"> direktorja Lekarn Ptuj</w:t>
      </w:r>
      <w:r w:rsidR="0043074C">
        <w:t xml:space="preserve"> </w:t>
      </w:r>
      <w:r w:rsidR="00AE03A5">
        <w:t>gospoda Miroslava Mihaliča</w:t>
      </w:r>
      <w:r w:rsidR="0043074C">
        <w:t>.</w:t>
      </w:r>
      <w:r>
        <w:t xml:space="preserve"> </w:t>
      </w:r>
    </w:p>
    <w:p w:rsidR="000D6F3B" w:rsidRDefault="000D6F3B" w:rsidP="000D6F3B">
      <w:pPr>
        <w:pStyle w:val="Brezrazmikov"/>
        <w:jc w:val="both"/>
      </w:pPr>
    </w:p>
    <w:p w:rsidR="000D6F3B" w:rsidRDefault="00AE03A5" w:rsidP="000D6F3B">
      <w:pPr>
        <w:pStyle w:val="Brezrazmikov"/>
        <w:jc w:val="both"/>
      </w:pPr>
      <w:r>
        <w:t>Gospod Miroslav Mihalič</w:t>
      </w:r>
      <w:r w:rsidR="0043074C">
        <w:t xml:space="preserve"> je</w:t>
      </w:r>
      <w:r>
        <w:t xml:space="preserve"> 27.2.2024</w:t>
      </w:r>
      <w:r w:rsidR="0043074C">
        <w:t xml:space="preserve"> podlaga pisni predlog za razreši</w:t>
      </w:r>
      <w:r>
        <w:t>tve s funkcije direktorja</w:t>
      </w:r>
      <w:r w:rsidR="0043074C">
        <w:t xml:space="preserve"> Javnega zavoda Lekarne Ptuj, </w:t>
      </w:r>
      <w:r>
        <w:t>iz osebnih razlogov</w:t>
      </w:r>
      <w:r w:rsidR="0043074C">
        <w:t xml:space="preserve">. </w:t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  <w:r>
        <w:t xml:space="preserve">Komisija za mandatna vprašanja, volitve in imenovanja, </w:t>
      </w:r>
      <w:r w:rsidR="0043074C">
        <w:t xml:space="preserve">predlaga </w:t>
      </w:r>
      <w:r>
        <w:t xml:space="preserve">občinskemu svetu Občine Kidričevo, da sprejme zgoraj predlagani sklep. </w:t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03A5">
        <w:t>Danilo Lendero</w:t>
      </w:r>
      <w:r>
        <w:t>;</w:t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p w:rsidR="000D6F3B" w:rsidRPr="000D6F3B" w:rsidRDefault="000D6F3B" w:rsidP="000D6F3B">
      <w:pPr>
        <w:pStyle w:val="Brezrazmikov"/>
        <w:jc w:val="both"/>
      </w:pPr>
    </w:p>
    <w:sectPr w:rsidR="000D6F3B" w:rsidRPr="000D6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F3B"/>
    <w:rsid w:val="000D6F3B"/>
    <w:rsid w:val="001118BD"/>
    <w:rsid w:val="0043074C"/>
    <w:rsid w:val="00644A84"/>
    <w:rsid w:val="00903141"/>
    <w:rsid w:val="0092742F"/>
    <w:rsid w:val="00AE03A5"/>
    <w:rsid w:val="00A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80D3"/>
  <w15:docId w15:val="{87B437E1-5354-4677-80F9-8C8EBB3E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D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D6F3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6F3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6F3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2024-03-07T12:56:00Z</dcterms:created>
  <dcterms:modified xsi:type="dcterms:W3CDTF">2024-03-07T12:56:00Z</dcterms:modified>
</cp:coreProperties>
</file>